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DFBEF" w14:textId="2F019D9B" w:rsidR="00457164" w:rsidRDefault="007E5FF2" w:rsidP="007E5FF2">
      <w:r w:rsidRPr="007E5FF2">
        <w:t>Sudan War is Exacerbating Humanitarian Needs in South Sudan</w:t>
      </w:r>
    </w:p>
    <w:p w14:paraId="6A5818F9" w14:textId="19C02DCA" w:rsidR="007E5FF2" w:rsidRDefault="007E5FF2" w:rsidP="007E5FF2">
      <w:r>
        <w:t>1</w:t>
      </w:r>
      <w:r>
        <w:t>8 June 2024, Juba – The ongoing Sudan war is drastically increasing people’s needs across the border in South Sudan, alerts international medical organisation Doctors Without Borders (MSF) today. MSF calls for an immediate scale-up of lifesaving aid for refugees and returnees fleeing the war and for the communities hosting them.</w:t>
      </w:r>
    </w:p>
    <w:p w14:paraId="6C0802D8" w14:textId="06CD3590" w:rsidR="007E5FF2" w:rsidRDefault="007E5FF2" w:rsidP="007E5FF2">
      <w:r>
        <w:t xml:space="preserve">The Sudan war, which began in April 2023, has created the world’s largest displacement crisis, with more than 10 million people forced to flee their homes. More than 680,000 people have arrived in South Sudan since last April, at a time when the country’s health system and existing humanitarian assistance can barely meet its population’s needs. In the coming months, the pressure on health services and aid organisations is likely to increase, with an estimated seven million people predicted to be without access to sufficient food by July. </w:t>
      </w:r>
    </w:p>
    <w:p w14:paraId="0E86317B" w14:textId="1FC0A97F" w:rsidR="007E5FF2" w:rsidRDefault="007E5FF2" w:rsidP="007E5FF2">
      <w:proofErr w:type="spellStart"/>
      <w:r>
        <w:t>Renk</w:t>
      </w:r>
      <w:proofErr w:type="spellEnd"/>
      <w:r>
        <w:t xml:space="preserve"> in South Sudan’s Upper Nile state is located around 60 kilometres from </w:t>
      </w:r>
      <w:proofErr w:type="spellStart"/>
      <w:r>
        <w:t>Joda</w:t>
      </w:r>
      <w:proofErr w:type="spellEnd"/>
      <w:r>
        <w:t>, the official entry point for people fleeing the war. Some 13,000 refugees and returnees are currently stranded in and around the transit centre in the town. The number fluctuates depending on the onward movements; either they wait to be able to continue their journeys across South Sudan or return home in Sudan. Living conditions are dire and they have limited food, water, shelter, sanitation facilities and medical care.</w:t>
      </w:r>
    </w:p>
    <w:p w14:paraId="098C8DE3" w14:textId="3D332DF3" w:rsidR="007E5FF2" w:rsidRDefault="007E5FF2" w:rsidP="007E5FF2">
      <w:r>
        <w:t xml:space="preserve">Many of those who arrive at the border are injured and acutely malnourished, having walked for weeks to reach safety. Currently, aid agencies provide them with money to buy food for seven days, but many people find themselves stuck at </w:t>
      </w:r>
      <w:proofErr w:type="spellStart"/>
      <w:r>
        <w:t>Renk</w:t>
      </w:r>
      <w:proofErr w:type="spellEnd"/>
      <w:r>
        <w:t xml:space="preserve"> transit centre for weeks or even months, as they wait for transport to continue their journeys.</w:t>
      </w:r>
    </w:p>
    <w:p w14:paraId="1250B23E" w14:textId="5CC5806E" w:rsidR="007E5FF2" w:rsidRDefault="007E5FF2" w:rsidP="007E5FF2">
      <w:r>
        <w:t xml:space="preserve">“Sometimes we manage to eat twice a day, but usually we only eat breakfast, and we go to bed at night with empty stomachs, even the youngest ones,” says </w:t>
      </w:r>
      <w:proofErr w:type="spellStart"/>
      <w:r>
        <w:t>Dak</w:t>
      </w:r>
      <w:proofErr w:type="spellEnd"/>
      <w:r>
        <w:t xml:space="preserve"> </w:t>
      </w:r>
      <w:proofErr w:type="spellStart"/>
      <w:r>
        <w:t>Denj</w:t>
      </w:r>
      <w:proofErr w:type="spellEnd"/>
      <w:r>
        <w:t xml:space="preserve">, a 70-year-old cattle herder who has been staying in </w:t>
      </w:r>
      <w:proofErr w:type="spellStart"/>
      <w:r>
        <w:t>Renk</w:t>
      </w:r>
      <w:proofErr w:type="spellEnd"/>
      <w:r>
        <w:t xml:space="preserve"> transit centre since December 2023.</w:t>
      </w:r>
    </w:p>
    <w:p w14:paraId="7855DBBD" w14:textId="1FDCE0AB" w:rsidR="007E5FF2" w:rsidRDefault="007E5FF2" w:rsidP="007E5FF2">
      <w:r>
        <w:t xml:space="preserve">Around 300 kilometres from </w:t>
      </w:r>
      <w:proofErr w:type="spellStart"/>
      <w:r>
        <w:t>Renk</w:t>
      </w:r>
      <w:proofErr w:type="spellEnd"/>
      <w:r>
        <w:t xml:space="preserve">, thousands of refugees and returnees are living in </w:t>
      </w:r>
      <w:proofErr w:type="spellStart"/>
      <w:r>
        <w:t>Bulukat</w:t>
      </w:r>
      <w:proofErr w:type="spellEnd"/>
      <w:r>
        <w:t xml:space="preserve"> transit centre, near Malakal town. Shortages of food, water, </w:t>
      </w:r>
      <w:proofErr w:type="gramStart"/>
      <w:r>
        <w:t>shelter</w:t>
      </w:r>
      <w:proofErr w:type="gramEnd"/>
      <w:r>
        <w:t xml:space="preserve"> and proper sanitation have led to increases in illnesses such as diarrhoea and respiratory infections, according to MSF medical teams.</w:t>
      </w:r>
    </w:p>
    <w:p w14:paraId="6F76A1AF" w14:textId="77A3B864" w:rsidR="007E5FF2" w:rsidRDefault="007E5FF2" w:rsidP="007E5FF2">
      <w:r>
        <w:t>The continuing influx of refugees and returnees to South Sudan is likely to worsen already acute shortages of food and water among both new arrivals and host communities and make it even harder for people to access medical care.</w:t>
      </w:r>
    </w:p>
    <w:p w14:paraId="5F9B130E" w14:textId="6310E23B" w:rsidR="007E5FF2" w:rsidRDefault="007E5FF2" w:rsidP="007E5FF2">
      <w:r>
        <w:t>Before April 2023, 30 to 50 severely malnourished children were admitted each month to the inpatient malnutrition treatment centre at MSF’s hospital in Malakal town. Since the start of the Sudan war, the number of severely malnourished children admitted to the facility has increased by 200 per cent.</w:t>
      </w:r>
    </w:p>
    <w:p w14:paraId="5B36DEDE" w14:textId="19C3EDBE" w:rsidR="007E5FF2" w:rsidRDefault="007E5FF2" w:rsidP="007E5FF2">
      <w:r>
        <w:t xml:space="preserve">Children who are malnourished are more vulnerable to other life-threatening diseases. “Malnutrition increases the risk of infection, particularly among children under five, who are more likely to die from diseases such as meningitis, measles, yellow fever, cholera and malaria,” says MSF medical coordinator Dr </w:t>
      </w:r>
      <w:proofErr w:type="spellStart"/>
      <w:r>
        <w:t>Eltigani</w:t>
      </w:r>
      <w:proofErr w:type="spellEnd"/>
      <w:r>
        <w:t xml:space="preserve"> Osman.</w:t>
      </w:r>
    </w:p>
    <w:p w14:paraId="2B4C2383" w14:textId="176BF2EC" w:rsidR="007E5FF2" w:rsidRDefault="007E5FF2" w:rsidP="007E5FF2">
      <w:r>
        <w:t xml:space="preserve">Water shortages across the region are forcing people to collect water from rivers. Drinking untreated water, which may be contaminated, poses additional health risks, particularly in a region prone to cholera outbreaks. These risks are likely to increase with the approaching rainy season, which is expected to cause serious flooding across the region, contaminating wells and boreholes and </w:t>
      </w:r>
      <w:r>
        <w:lastRenderedPageBreak/>
        <w:t>hindering the humanitarian response. Flooding on the Sudanese side of the border could push even more people to flee to South Sudan.</w:t>
      </w:r>
    </w:p>
    <w:p w14:paraId="0C84529D" w14:textId="23531450" w:rsidR="007E5FF2" w:rsidRDefault="007E5FF2" w:rsidP="007E5FF2">
      <w:r>
        <w:t xml:space="preserve">Aid organisations are currently struggling to respond to the crisis and assist everyone in need. Since April 2023, MSF has been running a clinic at the main border crossing and two mobile clinics around </w:t>
      </w:r>
      <w:proofErr w:type="spellStart"/>
      <w:r>
        <w:t>Renk</w:t>
      </w:r>
      <w:proofErr w:type="spellEnd"/>
      <w:r>
        <w:t xml:space="preserve"> and </w:t>
      </w:r>
      <w:proofErr w:type="spellStart"/>
      <w:r>
        <w:t>Bulukat</w:t>
      </w:r>
      <w:proofErr w:type="spellEnd"/>
      <w:r>
        <w:t xml:space="preserve">, which treat around 190 patients each day, as well as supporting </w:t>
      </w:r>
      <w:proofErr w:type="spellStart"/>
      <w:r>
        <w:t>Renk</w:t>
      </w:r>
      <w:proofErr w:type="spellEnd"/>
      <w:r>
        <w:t xml:space="preserve"> hospital. However, this is not enough, and the scale of the crisis demands a much larger international response.</w:t>
      </w:r>
    </w:p>
    <w:p w14:paraId="453F0CF7" w14:textId="2C620F0B" w:rsidR="007E5FF2" w:rsidRDefault="007E5FF2" w:rsidP="007E5FF2">
      <w:r w:rsidRPr="007E5FF2">
        <w:t>“The humanitarian response remains inadequate to the reality of the needs, in a context where there is already considerable strain on the health system,” says MSF head of mission Iqbal Huda. “We urgently call on international donors to allocate funding to address the needs of the returnees, refugees and host populations in South Sudan. This must include the provision of food, water, shelter, sanitation and medical care, as well as the means for people to continue their journeys.”</w:t>
      </w:r>
    </w:p>
    <w:p w14:paraId="5EE5BDFA" w14:textId="77777777" w:rsidR="007E5FF2" w:rsidRPr="007E5FF2" w:rsidRDefault="007E5FF2" w:rsidP="007E5FF2"/>
    <w:sectPr w:rsidR="007E5FF2" w:rsidRPr="007E5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F2"/>
    <w:rsid w:val="005F510B"/>
    <w:rsid w:val="007E5FF2"/>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80A6"/>
  <w15:chartTrackingRefBased/>
  <w15:docId w15:val="{564CBAA5-A884-47C0-B38C-70925582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2024-06-19T08:33:00Z</dcterms:created>
  <dcterms:modified xsi:type="dcterms:W3CDTF">2024-06-19T08:38:00Z</dcterms:modified>
</cp:coreProperties>
</file>